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7BF0A" w14:textId="7094D862" w:rsidR="00422F9B" w:rsidRPr="002952D2" w:rsidRDefault="00422F9B" w:rsidP="002952D2">
      <w:pPr>
        <w:pStyle w:val="HTML"/>
        <w:shd w:val="clear" w:color="auto" w:fill="FBE4D5" w:themeFill="accent2" w:themeFillTint="33"/>
        <w:spacing w:line="540" w:lineRule="atLeast"/>
        <w:ind w:left="426"/>
        <w:jc w:val="center"/>
        <w:rPr>
          <w:rFonts w:ascii="inherit" w:hAnsi="inherit"/>
          <w:b/>
          <w:color w:val="1F3864" w:themeColor="accent1" w:themeShade="80"/>
          <w:sz w:val="42"/>
          <w:szCs w:val="42"/>
        </w:rPr>
      </w:pPr>
      <w:r w:rsidRPr="002952D2">
        <w:rPr>
          <w:rStyle w:val="y2iqfc"/>
          <w:rFonts w:ascii="inherit" w:hAnsi="inherit"/>
          <w:b/>
          <w:color w:val="1F3864" w:themeColor="accent1" w:themeShade="80"/>
          <w:sz w:val="42"/>
          <w:szCs w:val="42"/>
          <w:lang w:val="ru-RU"/>
        </w:rPr>
        <w:t>«Помощь в учебной деятельности ребенка»</w:t>
      </w:r>
    </w:p>
    <w:p w14:paraId="250BFD63" w14:textId="59F53246" w:rsidR="00422F9B" w:rsidRPr="002952D2" w:rsidRDefault="00422F9B" w:rsidP="002952D2">
      <w:pPr>
        <w:pStyle w:val="a3"/>
        <w:numPr>
          <w:ilvl w:val="0"/>
          <w:numId w:val="1"/>
        </w:numPr>
        <w:shd w:val="clear" w:color="auto" w:fill="FBE4D5" w:themeFill="accent2" w:themeFillTint="33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426" w:hanging="66"/>
        <w:jc w:val="both"/>
        <w:rPr>
          <w:rFonts w:ascii="inherit" w:eastAsia="Times New Roman" w:hAnsi="inherit" w:cs="Courier New"/>
          <w:color w:val="2F5496" w:themeColor="accent1" w:themeShade="BF"/>
          <w:sz w:val="42"/>
          <w:szCs w:val="42"/>
          <w:lang w:val="ru-RU" w:eastAsia="ru-KZ"/>
        </w:rPr>
      </w:pPr>
      <w:r w:rsidRPr="002952D2">
        <w:rPr>
          <w:rFonts w:ascii="inherit" w:eastAsia="Times New Roman" w:hAnsi="inherit" w:cs="Courier New"/>
          <w:color w:val="2F5496" w:themeColor="accent1" w:themeShade="BF"/>
          <w:sz w:val="42"/>
          <w:szCs w:val="42"/>
          <w:lang w:val="ru-RU" w:eastAsia="ru-KZ"/>
        </w:rPr>
        <w:t xml:space="preserve">Стараться создать условия, облегчающие ребенку занятия, бытовые - полноценное питание, регулярный режим, </w:t>
      </w:r>
      <w:bookmarkStart w:id="0" w:name="_GoBack"/>
      <w:bookmarkEnd w:id="0"/>
      <w:r w:rsidRPr="002952D2">
        <w:rPr>
          <w:rFonts w:ascii="inherit" w:eastAsia="Times New Roman" w:hAnsi="inherit" w:cs="Courier New"/>
          <w:color w:val="2F5496" w:themeColor="accent1" w:themeShade="BF"/>
          <w:sz w:val="42"/>
          <w:szCs w:val="42"/>
          <w:lang w:val="ru-RU" w:eastAsia="ru-KZ"/>
        </w:rPr>
        <w:t>полноценный сон, комфортные бытовые условия, комфортное и удобное место для занятий; эмоциональные – повышать уверенность в способностях ребенка, надеяться на его успешную успеваемость, выражать свою радость даже в том случае, если у него небольшие успехи, проявлять терпение и доброжелательность к учебе ребенка, не говорить громко, если у ребенка что-то не получается; культурно-обеспечить ребенка определениями, словарями, атласами, видео, буклетами согласно школьной программе.</w:t>
      </w:r>
    </w:p>
    <w:p w14:paraId="1C110277" w14:textId="310B6FA7" w:rsidR="00422F9B" w:rsidRPr="002952D2" w:rsidRDefault="00422F9B" w:rsidP="002952D2">
      <w:pPr>
        <w:pStyle w:val="HTML"/>
        <w:numPr>
          <w:ilvl w:val="0"/>
          <w:numId w:val="1"/>
        </w:numPr>
        <w:shd w:val="clear" w:color="auto" w:fill="FBE4D5" w:themeFill="accent2" w:themeFillTint="33"/>
        <w:spacing w:line="540" w:lineRule="atLeast"/>
        <w:jc w:val="both"/>
        <w:rPr>
          <w:rFonts w:ascii="inherit" w:hAnsi="inherit"/>
          <w:color w:val="2F5496" w:themeColor="accent1" w:themeShade="BF"/>
          <w:sz w:val="42"/>
          <w:szCs w:val="42"/>
        </w:rPr>
      </w:pPr>
      <w:r w:rsidRPr="002952D2">
        <w:rPr>
          <w:rStyle w:val="y2iqfc"/>
          <w:rFonts w:ascii="inherit" w:hAnsi="inherit"/>
          <w:color w:val="2F5496" w:themeColor="accent1" w:themeShade="BF"/>
          <w:sz w:val="42"/>
          <w:szCs w:val="42"/>
          <w:lang w:val="ru-RU"/>
        </w:rPr>
        <w:t xml:space="preserve">Послушайте ребенка: пусть он расскажет вам задание, которое вы ему дали для заучивания и заучивания, прочитайте текст, который вы ему дали написать, частями, не торопитесь, задайте ему вопросы в учебнике и т. д. </w:t>
      </w:r>
    </w:p>
    <w:p w14:paraId="0321D639" w14:textId="77777777" w:rsidR="00422F9B" w:rsidRPr="002952D2" w:rsidRDefault="00422F9B" w:rsidP="002952D2">
      <w:pPr>
        <w:pStyle w:val="HTML"/>
        <w:numPr>
          <w:ilvl w:val="0"/>
          <w:numId w:val="1"/>
        </w:numPr>
        <w:shd w:val="clear" w:color="auto" w:fill="FBE4D5" w:themeFill="accent2" w:themeFillTint="33"/>
        <w:spacing w:line="540" w:lineRule="atLeast"/>
        <w:jc w:val="both"/>
        <w:rPr>
          <w:rFonts w:ascii="inherit" w:hAnsi="inherit"/>
          <w:color w:val="2F5496" w:themeColor="accent1" w:themeShade="BF"/>
          <w:sz w:val="42"/>
          <w:szCs w:val="42"/>
        </w:rPr>
      </w:pPr>
      <w:r w:rsidRPr="002952D2">
        <w:rPr>
          <w:rStyle w:val="y2iqfc"/>
          <w:rFonts w:ascii="inherit" w:hAnsi="inherit"/>
          <w:color w:val="2F5496" w:themeColor="accent1" w:themeShade="BF"/>
          <w:sz w:val="42"/>
          <w:szCs w:val="42"/>
          <w:lang w:val="ru-RU"/>
        </w:rPr>
        <w:t>Расскажите о своих детских достижениях и поделитесь своими знаниями.</w:t>
      </w:r>
    </w:p>
    <w:p w14:paraId="1D75890A" w14:textId="77777777" w:rsidR="00422F9B" w:rsidRPr="002952D2" w:rsidRDefault="00422F9B" w:rsidP="002952D2">
      <w:pPr>
        <w:pStyle w:val="HTML"/>
        <w:numPr>
          <w:ilvl w:val="0"/>
          <w:numId w:val="1"/>
        </w:numPr>
        <w:shd w:val="clear" w:color="auto" w:fill="FBE4D5" w:themeFill="accent2" w:themeFillTint="33"/>
        <w:spacing w:line="540" w:lineRule="atLeast"/>
        <w:jc w:val="both"/>
        <w:rPr>
          <w:rFonts w:ascii="inherit" w:hAnsi="inherit"/>
          <w:color w:val="2F5496" w:themeColor="accent1" w:themeShade="BF"/>
          <w:sz w:val="42"/>
          <w:szCs w:val="42"/>
        </w:rPr>
      </w:pPr>
      <w:r w:rsidRPr="002952D2">
        <w:rPr>
          <w:rStyle w:val="y2iqfc"/>
          <w:rFonts w:ascii="inherit" w:hAnsi="inherit"/>
          <w:color w:val="2F5496" w:themeColor="accent1" w:themeShade="BF"/>
          <w:sz w:val="42"/>
          <w:szCs w:val="42"/>
          <w:lang w:val="ru-RU"/>
        </w:rPr>
        <w:t xml:space="preserve">Имейте в виду, что родители должны ориентироваться не только на оценки </w:t>
      </w:r>
      <w:r w:rsidRPr="002952D2">
        <w:rPr>
          <w:rStyle w:val="y2iqfc"/>
          <w:rFonts w:ascii="inherit" w:hAnsi="inherit"/>
          <w:color w:val="2F5496" w:themeColor="accent1" w:themeShade="BF"/>
          <w:sz w:val="42"/>
          <w:szCs w:val="42"/>
          <w:lang w:val="ru-RU"/>
        </w:rPr>
        <w:lastRenderedPageBreak/>
        <w:t>ребенка, но и на образование. Поэтому подумайте о будущем ребенка и объясните, когда и для чего необходимы полученные знания. Создавайте семейные традиции и привычки, побуждающие ребенка к активной учебе.</w:t>
      </w:r>
    </w:p>
    <w:p w14:paraId="4F7D8AA0" w14:textId="77777777" w:rsidR="00422F9B" w:rsidRPr="002952D2" w:rsidRDefault="00422F9B" w:rsidP="002952D2">
      <w:pPr>
        <w:pStyle w:val="HTML"/>
        <w:numPr>
          <w:ilvl w:val="0"/>
          <w:numId w:val="1"/>
        </w:numPr>
        <w:shd w:val="clear" w:color="auto" w:fill="FBE4D5" w:themeFill="accent2" w:themeFillTint="33"/>
        <w:spacing w:line="540" w:lineRule="atLeast"/>
        <w:jc w:val="both"/>
        <w:rPr>
          <w:rFonts w:ascii="inherit" w:hAnsi="inherit"/>
          <w:color w:val="2F5496" w:themeColor="accent1" w:themeShade="BF"/>
          <w:sz w:val="42"/>
          <w:szCs w:val="42"/>
        </w:rPr>
      </w:pPr>
      <w:r w:rsidRPr="002952D2">
        <w:rPr>
          <w:rStyle w:val="y2iqfc"/>
          <w:rFonts w:ascii="inherit" w:hAnsi="inherit"/>
          <w:color w:val="2F5496" w:themeColor="accent1" w:themeShade="BF"/>
          <w:sz w:val="42"/>
          <w:szCs w:val="42"/>
          <w:lang w:val="ru-RU"/>
        </w:rPr>
        <w:t>Не оставляйте свободное время ребенка пустым, а помогите ему провести его осмысленно и с пользой.</w:t>
      </w:r>
    </w:p>
    <w:p w14:paraId="49075C46" w14:textId="77777777" w:rsidR="00422F9B" w:rsidRPr="002952D2" w:rsidRDefault="00422F9B" w:rsidP="002952D2">
      <w:pPr>
        <w:pStyle w:val="HTML"/>
        <w:numPr>
          <w:ilvl w:val="0"/>
          <w:numId w:val="1"/>
        </w:numPr>
        <w:shd w:val="clear" w:color="auto" w:fill="FBE4D5" w:themeFill="accent2" w:themeFillTint="33"/>
        <w:spacing w:line="540" w:lineRule="atLeast"/>
        <w:jc w:val="both"/>
        <w:rPr>
          <w:rFonts w:ascii="inherit" w:hAnsi="inherit"/>
          <w:color w:val="2F5496" w:themeColor="accent1" w:themeShade="BF"/>
          <w:sz w:val="42"/>
          <w:szCs w:val="42"/>
        </w:rPr>
      </w:pPr>
      <w:r w:rsidRPr="002952D2">
        <w:rPr>
          <w:rStyle w:val="y2iqfc"/>
          <w:rFonts w:ascii="inherit" w:hAnsi="inherit"/>
          <w:color w:val="2F5496" w:themeColor="accent1" w:themeShade="BF"/>
          <w:sz w:val="42"/>
          <w:szCs w:val="42"/>
          <w:lang w:val="ru-RU"/>
        </w:rPr>
        <w:t>Сделайте так, чтобы ваш ребенок чувствовал себя любимым независимо от его успеваемости.</w:t>
      </w:r>
    </w:p>
    <w:p w14:paraId="053428E7" w14:textId="77777777" w:rsidR="00422F9B" w:rsidRPr="002952D2" w:rsidRDefault="00422F9B" w:rsidP="002952D2">
      <w:pPr>
        <w:pStyle w:val="HTML"/>
        <w:numPr>
          <w:ilvl w:val="0"/>
          <w:numId w:val="1"/>
        </w:numPr>
        <w:shd w:val="clear" w:color="auto" w:fill="FBE4D5" w:themeFill="accent2" w:themeFillTint="33"/>
        <w:spacing w:line="540" w:lineRule="atLeast"/>
        <w:jc w:val="both"/>
        <w:rPr>
          <w:rFonts w:ascii="inherit" w:hAnsi="inherit"/>
          <w:color w:val="2F5496" w:themeColor="accent1" w:themeShade="BF"/>
          <w:sz w:val="42"/>
          <w:szCs w:val="42"/>
        </w:rPr>
      </w:pPr>
      <w:r w:rsidRPr="002952D2">
        <w:rPr>
          <w:rStyle w:val="y2iqfc"/>
          <w:rFonts w:ascii="inherit" w:hAnsi="inherit"/>
          <w:color w:val="2F5496" w:themeColor="accent1" w:themeShade="BF"/>
          <w:sz w:val="42"/>
          <w:szCs w:val="42"/>
          <w:lang w:val="ru-RU"/>
        </w:rPr>
        <w:t>Для того, чтобы комплексно наблюдать за своим ребенком и оказать возможную помощь, всегда знакомьтесь с кружками, факультативами, дополнительными занятиями и расписанием занятий вашего ребенка.</w:t>
      </w:r>
    </w:p>
    <w:p w14:paraId="506F53F8" w14:textId="77777777" w:rsidR="00422F9B" w:rsidRPr="00422F9B" w:rsidRDefault="00422F9B" w:rsidP="002952D2">
      <w:pPr>
        <w:shd w:val="clear" w:color="auto" w:fill="FBE4D5" w:themeFill="accent2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360"/>
        <w:jc w:val="both"/>
        <w:rPr>
          <w:rFonts w:ascii="inherit" w:eastAsia="Times New Roman" w:hAnsi="inherit" w:cs="Courier New"/>
          <w:color w:val="202124"/>
          <w:sz w:val="42"/>
          <w:szCs w:val="42"/>
          <w:lang w:eastAsia="ru-KZ"/>
        </w:rPr>
      </w:pPr>
    </w:p>
    <w:p w14:paraId="51D2E62E" w14:textId="77777777" w:rsidR="00FC4DB7" w:rsidRDefault="00FC4DB7" w:rsidP="002952D2">
      <w:pPr>
        <w:jc w:val="both"/>
      </w:pPr>
    </w:p>
    <w:sectPr w:rsidR="00FC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47CB3"/>
    <w:multiLevelType w:val="hybridMultilevel"/>
    <w:tmpl w:val="65D04312"/>
    <w:lvl w:ilvl="0" w:tplc="982A015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70"/>
    <w:rsid w:val="002952D2"/>
    <w:rsid w:val="00422F9B"/>
    <w:rsid w:val="00D46A70"/>
    <w:rsid w:val="00F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72CA"/>
  <w15:chartTrackingRefBased/>
  <w15:docId w15:val="{BCA6F76B-D444-4BA2-B548-E5743728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22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422F9B"/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y2iqfc">
    <w:name w:val="y2iqfc"/>
    <w:basedOn w:val="a0"/>
    <w:rsid w:val="00422F9B"/>
  </w:style>
  <w:style w:type="paragraph" w:styleId="a3">
    <w:name w:val="List Paragraph"/>
    <w:basedOn w:val="a"/>
    <w:uiPriority w:val="34"/>
    <w:qFormat/>
    <w:rsid w:val="00422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anargul__78@mail.ru</dc:creator>
  <cp:keywords/>
  <dc:description/>
  <cp:lastModifiedBy>anargul__78@mail.ru</cp:lastModifiedBy>
  <cp:revision>2</cp:revision>
  <dcterms:created xsi:type="dcterms:W3CDTF">2022-11-09T03:53:00Z</dcterms:created>
  <dcterms:modified xsi:type="dcterms:W3CDTF">2022-11-09T04:10:00Z</dcterms:modified>
</cp:coreProperties>
</file>